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FA1" w:rsidRPr="0024077D" w:rsidRDefault="00A14FA1" w:rsidP="00A14FA1">
      <w:pPr>
        <w:jc w:val="center"/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苏州科技学院与</w:t>
      </w:r>
      <w:r w:rsidRPr="0024077D">
        <w:rPr>
          <w:rFonts w:ascii="宋体" w:hAnsi="宋体" w:cs="宋体" w:hint="eastAsia"/>
          <w:b/>
          <w:bCs/>
          <w:sz w:val="28"/>
          <w:szCs w:val="28"/>
        </w:rPr>
        <w:t>挪威摩尔德大学物流硕士项目</w:t>
      </w:r>
    </w:p>
    <w:p w:rsidR="00A14FA1" w:rsidRDefault="00A14FA1" w:rsidP="00A14FA1">
      <w:pPr>
        <w:rPr>
          <w:rFonts w:ascii="宋体" w:cs="Times New Roman"/>
          <w:sz w:val="24"/>
          <w:szCs w:val="24"/>
        </w:rPr>
      </w:pPr>
    </w:p>
    <w:p w:rsidR="00A14FA1" w:rsidRPr="00A14FA1" w:rsidRDefault="00A14FA1" w:rsidP="00A14FA1">
      <w:pPr>
        <w:spacing w:line="360" w:lineRule="auto"/>
        <w:rPr>
          <w:rFonts w:asciiTheme="minorEastAsia" w:eastAsiaTheme="minorEastAsia" w:hAnsiTheme="minorEastAsia" w:cs="Times New Roman"/>
          <w:b/>
          <w:bCs/>
          <w:sz w:val="24"/>
          <w:szCs w:val="24"/>
        </w:rPr>
      </w:pPr>
      <w:r w:rsidRPr="00A14FA1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学校及项目介绍：</w:t>
      </w:r>
    </w:p>
    <w:p w:rsidR="00A14FA1" w:rsidRPr="00A14FA1" w:rsidRDefault="00A14FA1" w:rsidP="00A14FA1">
      <w:pPr>
        <w:spacing w:line="360" w:lineRule="auto"/>
        <w:ind w:firstLineChars="200" w:firstLine="480"/>
        <w:rPr>
          <w:rFonts w:asciiTheme="minorEastAsia" w:eastAsiaTheme="minorEastAsia" w:hAnsiTheme="minorEastAsia" w:cs="Times New Roman"/>
          <w:color w:val="000000"/>
          <w:sz w:val="24"/>
          <w:szCs w:val="24"/>
          <w:shd w:val="clear" w:color="auto" w:fill="FFFFFF"/>
        </w:rPr>
      </w:pPr>
      <w:r w:rsidRPr="00A14FA1">
        <w:rPr>
          <w:rFonts w:asciiTheme="minorEastAsia" w:eastAsiaTheme="minorEastAsia" w:hAnsiTheme="minorEastAsia" w:cs="宋体" w:hint="eastAsia"/>
          <w:color w:val="000000"/>
          <w:sz w:val="24"/>
          <w:szCs w:val="24"/>
          <w:shd w:val="clear" w:color="auto" w:fill="FFFFFF"/>
        </w:rPr>
        <w:t>摩尔德大学学院是挪威的一所专业物流学院。其校区分布在摩尔德市和</w:t>
      </w:r>
      <w:r w:rsidRPr="00A14FA1">
        <w:rPr>
          <w:rFonts w:asciiTheme="minorEastAsia" w:eastAsiaTheme="minorEastAsia" w:hAnsiTheme="minorEastAsia" w:cs="宋体"/>
          <w:color w:val="000000"/>
          <w:sz w:val="24"/>
          <w:szCs w:val="24"/>
          <w:shd w:val="clear" w:color="auto" w:fill="FFFFFF"/>
        </w:rPr>
        <w:t>Kristiansund</w:t>
      </w:r>
      <w:r w:rsidRPr="00A14FA1">
        <w:rPr>
          <w:rFonts w:asciiTheme="minorEastAsia" w:eastAsiaTheme="minorEastAsia" w:hAnsiTheme="minorEastAsia" w:cs="宋体" w:hint="eastAsia"/>
          <w:color w:val="000000"/>
          <w:sz w:val="24"/>
          <w:szCs w:val="24"/>
          <w:shd w:val="clear" w:color="auto" w:fill="FFFFFF"/>
        </w:rPr>
        <w:t>市。是挪威八所专业大学学院之一，学校提供物流等专业从本科到博士的教育，在物流和运输经济学领域在北欧处于领先地位。摩尔德大学学院开设本科，理学硕士和博士专业，比如物流，信息技术和物流，信息技术为基础的企业发展，法律和行政管理，物流及供应链管理，石油物流学，审计学，体育管理，护理学</w:t>
      </w:r>
      <w:r w:rsidRPr="00A14FA1">
        <w:rPr>
          <w:rFonts w:asciiTheme="minorEastAsia" w:eastAsiaTheme="minorEastAsia" w:hAnsiTheme="minorEastAsia" w:cs="宋体"/>
          <w:color w:val="000000"/>
          <w:sz w:val="24"/>
          <w:szCs w:val="24"/>
          <w:shd w:val="clear" w:color="auto" w:fill="FFFFFF"/>
        </w:rPr>
        <w:t xml:space="preserve"> </w:t>
      </w:r>
      <w:r w:rsidRPr="00A14FA1">
        <w:rPr>
          <w:rFonts w:asciiTheme="minorEastAsia" w:eastAsiaTheme="minorEastAsia" w:hAnsiTheme="minorEastAsia" w:cs="宋体" w:hint="eastAsia"/>
          <w:color w:val="000000"/>
          <w:sz w:val="24"/>
          <w:szCs w:val="24"/>
          <w:shd w:val="clear" w:color="auto" w:fill="FFFFFF"/>
        </w:rPr>
        <w:t>，工作负荷学，经济学与工商管理，交通运输规划，应用信息学等等。</w:t>
      </w:r>
      <w:hyperlink r:id="rId7" w:history="1">
        <w:r w:rsidRPr="00A14FA1">
          <w:rPr>
            <w:rStyle w:val="a4"/>
            <w:rFonts w:asciiTheme="minorEastAsia" w:eastAsiaTheme="minorEastAsia" w:hAnsiTheme="minorEastAsia" w:cs="宋体"/>
            <w:sz w:val="24"/>
            <w:szCs w:val="24"/>
            <w:shd w:val="clear" w:color="auto" w:fill="FFFFFF"/>
          </w:rPr>
          <w:t>http://www.himolde.no/</w:t>
        </w:r>
      </w:hyperlink>
    </w:p>
    <w:p w:rsidR="00A14FA1" w:rsidRPr="00A14FA1" w:rsidRDefault="00A14FA1" w:rsidP="00A14FA1">
      <w:pPr>
        <w:spacing w:line="360" w:lineRule="auto"/>
        <w:rPr>
          <w:rFonts w:asciiTheme="minorEastAsia" w:eastAsiaTheme="minorEastAsia" w:hAnsiTheme="minorEastAsia" w:cs="Times New Roman"/>
          <w:color w:val="000000"/>
          <w:sz w:val="24"/>
          <w:szCs w:val="24"/>
          <w:shd w:val="clear" w:color="auto" w:fill="FFFFFF"/>
        </w:rPr>
      </w:pPr>
      <w:r w:rsidRPr="00A14FA1">
        <w:rPr>
          <w:rFonts w:asciiTheme="minorEastAsia" w:eastAsiaTheme="minorEastAsia" w:hAnsiTheme="minorEastAsia" w:cs="宋体" w:hint="eastAsia"/>
          <w:b/>
          <w:bCs/>
          <w:color w:val="000000"/>
          <w:sz w:val="24"/>
          <w:szCs w:val="24"/>
          <w:shd w:val="clear" w:color="auto" w:fill="FFFFFF"/>
        </w:rPr>
        <w:t>留学时间及期限</w:t>
      </w:r>
      <w:r w:rsidRPr="00A14FA1">
        <w:rPr>
          <w:rFonts w:asciiTheme="minorEastAsia" w:eastAsiaTheme="minorEastAsia" w:hAnsiTheme="minorEastAsia" w:cs="宋体" w:hint="eastAsia"/>
          <w:color w:val="000000"/>
          <w:sz w:val="24"/>
          <w:szCs w:val="24"/>
          <w:shd w:val="clear" w:color="auto" w:fill="FFFFFF"/>
        </w:rPr>
        <w:t>：</w:t>
      </w:r>
      <w:r w:rsidR="0076407A">
        <w:rPr>
          <w:rFonts w:asciiTheme="minorEastAsia" w:eastAsiaTheme="minorEastAsia" w:hAnsiTheme="minorEastAsia" w:cs="宋体"/>
          <w:color w:val="000000"/>
          <w:sz w:val="24"/>
          <w:szCs w:val="24"/>
          <w:shd w:val="clear" w:color="auto" w:fill="FFFFFF"/>
        </w:rPr>
        <w:t>201</w:t>
      </w:r>
      <w:r w:rsidR="0076407A">
        <w:rPr>
          <w:rFonts w:asciiTheme="minorEastAsia" w:eastAsiaTheme="minorEastAsia" w:hAnsiTheme="minorEastAsia" w:cs="宋体" w:hint="eastAsia"/>
          <w:color w:val="000000"/>
          <w:sz w:val="24"/>
          <w:szCs w:val="24"/>
          <w:shd w:val="clear" w:color="auto" w:fill="FFFFFF"/>
        </w:rPr>
        <w:t>5</w:t>
      </w:r>
      <w:r w:rsidRPr="00A14FA1">
        <w:rPr>
          <w:rFonts w:asciiTheme="minorEastAsia" w:eastAsiaTheme="minorEastAsia" w:hAnsiTheme="minorEastAsia" w:cs="宋体" w:hint="eastAsia"/>
          <w:color w:val="000000"/>
          <w:sz w:val="24"/>
          <w:szCs w:val="24"/>
          <w:shd w:val="clear" w:color="auto" w:fill="FFFFFF"/>
        </w:rPr>
        <w:t>年</w:t>
      </w:r>
      <w:r w:rsidRPr="00A14FA1">
        <w:rPr>
          <w:rFonts w:asciiTheme="minorEastAsia" w:eastAsiaTheme="minorEastAsia" w:hAnsiTheme="minorEastAsia" w:cs="宋体"/>
          <w:color w:val="000000"/>
          <w:sz w:val="24"/>
          <w:szCs w:val="24"/>
          <w:shd w:val="clear" w:color="auto" w:fill="FFFFFF"/>
        </w:rPr>
        <w:t>8</w:t>
      </w:r>
      <w:r w:rsidRPr="00A14FA1">
        <w:rPr>
          <w:rFonts w:asciiTheme="minorEastAsia" w:eastAsiaTheme="minorEastAsia" w:hAnsiTheme="minorEastAsia" w:cs="宋体" w:hint="eastAsia"/>
          <w:color w:val="000000"/>
          <w:sz w:val="24"/>
          <w:szCs w:val="24"/>
          <w:shd w:val="clear" w:color="auto" w:fill="FFFFFF"/>
        </w:rPr>
        <w:t>月，</w:t>
      </w:r>
      <w:r w:rsidRPr="00A14FA1">
        <w:rPr>
          <w:rFonts w:asciiTheme="minorEastAsia" w:eastAsiaTheme="minorEastAsia" w:hAnsiTheme="minorEastAsia" w:cs="宋体"/>
          <w:color w:val="000000"/>
          <w:sz w:val="24"/>
          <w:szCs w:val="24"/>
          <w:shd w:val="clear" w:color="auto" w:fill="FFFFFF"/>
        </w:rPr>
        <w:t xml:space="preserve"> </w:t>
      </w:r>
      <w:r w:rsidRPr="00A14FA1">
        <w:rPr>
          <w:rFonts w:asciiTheme="minorEastAsia" w:eastAsiaTheme="minorEastAsia" w:hAnsiTheme="minorEastAsia" w:cs="宋体" w:hint="eastAsia"/>
          <w:color w:val="000000"/>
          <w:sz w:val="24"/>
          <w:szCs w:val="24"/>
          <w:shd w:val="clear" w:color="auto" w:fill="FFFFFF"/>
        </w:rPr>
        <w:t>两年</w:t>
      </w:r>
      <w:r w:rsidR="00CF72F7">
        <w:rPr>
          <w:rFonts w:asciiTheme="minorEastAsia" w:eastAsiaTheme="minorEastAsia" w:hAnsiTheme="minorEastAsia" w:cs="宋体" w:hint="eastAsia"/>
          <w:color w:val="000000"/>
          <w:sz w:val="24"/>
          <w:szCs w:val="24"/>
          <w:shd w:val="clear" w:color="auto" w:fill="FFFFFF"/>
        </w:rPr>
        <w:t>；</w:t>
      </w:r>
    </w:p>
    <w:p w:rsidR="00A14FA1" w:rsidRPr="00A14FA1" w:rsidRDefault="00A14FA1" w:rsidP="00A14FA1">
      <w:pPr>
        <w:spacing w:line="360" w:lineRule="auto"/>
        <w:rPr>
          <w:rFonts w:asciiTheme="minorEastAsia" w:eastAsiaTheme="minorEastAsia" w:hAnsiTheme="minorEastAsia" w:cs="Times New Roman"/>
          <w:color w:val="000000"/>
          <w:sz w:val="24"/>
          <w:szCs w:val="24"/>
          <w:shd w:val="clear" w:color="auto" w:fill="FFFFFF"/>
        </w:rPr>
      </w:pPr>
      <w:r w:rsidRPr="00A14FA1">
        <w:rPr>
          <w:rFonts w:asciiTheme="minorEastAsia" w:eastAsiaTheme="minorEastAsia" w:hAnsiTheme="minorEastAsia" w:cs="宋体" w:hint="eastAsia"/>
          <w:b/>
          <w:bCs/>
          <w:color w:val="000000"/>
          <w:sz w:val="24"/>
          <w:szCs w:val="24"/>
          <w:shd w:val="clear" w:color="auto" w:fill="FFFFFF"/>
        </w:rPr>
        <w:t>学费</w:t>
      </w:r>
      <w:r w:rsidRPr="00A14FA1">
        <w:rPr>
          <w:rFonts w:asciiTheme="minorEastAsia" w:eastAsiaTheme="minorEastAsia" w:hAnsiTheme="minorEastAsia" w:cs="宋体" w:hint="eastAsia"/>
          <w:color w:val="000000"/>
          <w:sz w:val="24"/>
          <w:szCs w:val="24"/>
          <w:shd w:val="clear" w:color="auto" w:fill="FFFFFF"/>
        </w:rPr>
        <w:t>：免学费</w:t>
      </w:r>
      <w:r w:rsidRPr="00A14FA1">
        <w:rPr>
          <w:rFonts w:asciiTheme="minorEastAsia" w:eastAsiaTheme="minorEastAsia" w:hAnsiTheme="minorEastAsia" w:cs="宋体"/>
          <w:color w:val="000000"/>
          <w:sz w:val="24"/>
          <w:szCs w:val="24"/>
          <w:shd w:val="clear" w:color="auto" w:fill="FFFFFF"/>
        </w:rPr>
        <w:t>,</w:t>
      </w:r>
      <w:r w:rsidRPr="00A14FA1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A14FA1">
        <w:rPr>
          <w:rFonts w:asciiTheme="minorEastAsia" w:eastAsiaTheme="minorEastAsia" w:hAnsiTheme="minorEastAsia" w:cs="宋体" w:hint="eastAsia"/>
          <w:color w:val="000000"/>
          <w:sz w:val="24"/>
          <w:szCs w:val="24"/>
          <w:shd w:val="clear" w:color="auto" w:fill="FFFFFF"/>
        </w:rPr>
        <w:t>在办理赴挪威签证时，需向挪威领馆出具约</w:t>
      </w:r>
      <w:r w:rsidRPr="00A14FA1">
        <w:rPr>
          <w:rFonts w:asciiTheme="minorEastAsia" w:eastAsiaTheme="minorEastAsia" w:hAnsiTheme="minorEastAsia" w:cs="宋体"/>
          <w:color w:val="000000"/>
          <w:sz w:val="24"/>
          <w:szCs w:val="24"/>
          <w:shd w:val="clear" w:color="auto" w:fill="FFFFFF"/>
        </w:rPr>
        <w:t>90</w:t>
      </w:r>
      <w:r w:rsidRPr="00A14FA1">
        <w:rPr>
          <w:rFonts w:asciiTheme="minorEastAsia" w:eastAsiaTheme="minorEastAsia" w:hAnsiTheme="minorEastAsia" w:cs="宋体" w:hint="eastAsia"/>
          <w:color w:val="000000"/>
          <w:sz w:val="24"/>
          <w:szCs w:val="24"/>
          <w:shd w:val="clear" w:color="auto" w:fill="FFFFFF"/>
        </w:rPr>
        <w:t>,</w:t>
      </w:r>
      <w:r w:rsidRPr="00A14FA1">
        <w:rPr>
          <w:rFonts w:asciiTheme="minorEastAsia" w:eastAsiaTheme="minorEastAsia" w:hAnsiTheme="minorEastAsia" w:cs="宋体"/>
          <w:color w:val="000000"/>
          <w:sz w:val="24"/>
          <w:szCs w:val="24"/>
          <w:shd w:val="clear" w:color="auto" w:fill="FFFFFF"/>
        </w:rPr>
        <w:t>000</w:t>
      </w:r>
      <w:r w:rsidRPr="00A14FA1">
        <w:rPr>
          <w:rFonts w:asciiTheme="minorEastAsia" w:eastAsiaTheme="minorEastAsia" w:hAnsiTheme="minorEastAsia" w:cs="宋体" w:hint="eastAsia"/>
          <w:color w:val="000000"/>
          <w:sz w:val="24"/>
          <w:szCs w:val="24"/>
          <w:shd w:val="clear" w:color="auto" w:fill="FFFFFF"/>
        </w:rPr>
        <w:t>挪威克朗</w:t>
      </w:r>
      <w:r w:rsidRPr="00A14FA1">
        <w:rPr>
          <w:rFonts w:asciiTheme="minorEastAsia" w:eastAsiaTheme="minorEastAsia" w:hAnsiTheme="minorEastAsia" w:cs="宋体"/>
          <w:color w:val="000000"/>
          <w:sz w:val="24"/>
          <w:szCs w:val="24"/>
          <w:shd w:val="clear" w:color="auto" w:fill="FFFFFF"/>
        </w:rPr>
        <w:t>/</w:t>
      </w:r>
      <w:r w:rsidR="00CF72F7">
        <w:rPr>
          <w:rFonts w:asciiTheme="minorEastAsia" w:eastAsiaTheme="minorEastAsia" w:hAnsiTheme="minorEastAsia" w:cs="宋体" w:hint="eastAsia"/>
          <w:color w:val="000000"/>
          <w:sz w:val="24"/>
          <w:szCs w:val="24"/>
          <w:shd w:val="clear" w:color="auto" w:fill="FFFFFF"/>
        </w:rPr>
        <w:t>年的资金证明；</w:t>
      </w:r>
    </w:p>
    <w:p w:rsidR="00A14FA1" w:rsidRPr="00A14FA1" w:rsidRDefault="00A14FA1" w:rsidP="00A14FA1">
      <w:pPr>
        <w:spacing w:line="360" w:lineRule="auto"/>
        <w:rPr>
          <w:rFonts w:asciiTheme="minorEastAsia" w:eastAsiaTheme="minorEastAsia" w:hAnsiTheme="minorEastAsia" w:cs="Times New Roman"/>
          <w:b/>
          <w:bCs/>
          <w:color w:val="000000"/>
          <w:sz w:val="24"/>
          <w:szCs w:val="24"/>
          <w:shd w:val="clear" w:color="auto" w:fill="FFFFFF"/>
        </w:rPr>
      </w:pPr>
      <w:r w:rsidRPr="00A14FA1">
        <w:rPr>
          <w:rFonts w:asciiTheme="minorEastAsia" w:eastAsiaTheme="minorEastAsia" w:hAnsiTheme="minorEastAsia" w:cs="宋体" w:hint="eastAsia"/>
          <w:b/>
          <w:bCs/>
          <w:color w:val="000000"/>
          <w:sz w:val="24"/>
          <w:szCs w:val="24"/>
          <w:shd w:val="clear" w:color="auto" w:fill="FFFFFF"/>
        </w:rPr>
        <w:t>报名条件及所需材料：</w:t>
      </w:r>
    </w:p>
    <w:p w:rsidR="00A14FA1" w:rsidRPr="00A14FA1" w:rsidRDefault="00A14FA1" w:rsidP="00A14FA1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4"/>
          <w:szCs w:val="24"/>
        </w:rPr>
      </w:pPr>
      <w:r w:rsidRPr="00A14FA1">
        <w:rPr>
          <w:rFonts w:asciiTheme="minorEastAsia" w:eastAsiaTheme="minorEastAsia" w:hAnsiTheme="minorEastAsia" w:cs="宋体" w:hint="eastAsia"/>
          <w:sz w:val="24"/>
          <w:szCs w:val="24"/>
        </w:rPr>
        <w:t>经济学、工商管理、管理、物流、工程技术</w:t>
      </w:r>
      <w:r w:rsidR="0076407A">
        <w:rPr>
          <w:rFonts w:asciiTheme="minorEastAsia" w:eastAsiaTheme="minorEastAsia" w:hAnsiTheme="minorEastAsia" w:cs="宋体" w:hint="eastAsia"/>
          <w:sz w:val="24"/>
          <w:szCs w:val="24"/>
        </w:rPr>
        <w:t>、信息和计算机科学、应用数学等专业背景，有一定的高等数学的基础；</w:t>
      </w:r>
    </w:p>
    <w:p w:rsidR="00A14FA1" w:rsidRPr="00A14FA1" w:rsidRDefault="00A14FA1" w:rsidP="00A14FA1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4"/>
          <w:szCs w:val="24"/>
        </w:rPr>
      </w:pPr>
      <w:r w:rsidRPr="00A14FA1">
        <w:rPr>
          <w:rFonts w:asciiTheme="minorEastAsia" w:eastAsiaTheme="minorEastAsia" w:hAnsiTheme="minorEastAsia" w:cs="宋体" w:hint="eastAsia"/>
          <w:sz w:val="24"/>
          <w:szCs w:val="24"/>
        </w:rPr>
        <w:t>语言成绩：</w:t>
      </w:r>
      <w:r w:rsidRPr="00A14FA1">
        <w:rPr>
          <w:rFonts w:asciiTheme="minorEastAsia" w:eastAsiaTheme="minorEastAsia" w:hAnsiTheme="minorEastAsia" w:cs="宋体"/>
          <w:color w:val="333333"/>
          <w:kern w:val="0"/>
          <w:sz w:val="24"/>
          <w:szCs w:val="24"/>
        </w:rPr>
        <w:t>IELTS 6.0</w:t>
      </w:r>
      <w:r w:rsidRPr="00A14FA1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或</w:t>
      </w:r>
      <w:r w:rsidRPr="00A14FA1">
        <w:rPr>
          <w:rFonts w:asciiTheme="minorEastAsia" w:eastAsiaTheme="minorEastAsia" w:hAnsiTheme="minorEastAsia" w:cs="宋体"/>
          <w:color w:val="333333"/>
          <w:kern w:val="0"/>
          <w:sz w:val="24"/>
          <w:szCs w:val="24"/>
        </w:rPr>
        <w:t>TOEFL iBT 79</w:t>
      </w:r>
      <w:r w:rsidR="0076407A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；</w:t>
      </w:r>
    </w:p>
    <w:p w:rsidR="00A14FA1" w:rsidRPr="00A14FA1" w:rsidRDefault="00A14FA1" w:rsidP="00A14FA1">
      <w:pPr>
        <w:pStyle w:val="a3"/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firstLineChars="0"/>
        <w:jc w:val="left"/>
        <w:rPr>
          <w:rFonts w:asciiTheme="minorEastAsia" w:eastAsiaTheme="minorEastAsia" w:hAnsiTheme="minorEastAsia" w:cs="Times New Roman"/>
          <w:color w:val="333333"/>
          <w:kern w:val="0"/>
          <w:sz w:val="24"/>
          <w:szCs w:val="24"/>
        </w:rPr>
      </w:pPr>
      <w:r w:rsidRPr="00A14FA1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申请表</w:t>
      </w:r>
      <w:r w:rsidR="0076407A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；</w:t>
      </w:r>
    </w:p>
    <w:p w:rsidR="00A14FA1" w:rsidRPr="00A14FA1" w:rsidRDefault="00A14FA1" w:rsidP="00A14FA1">
      <w:pPr>
        <w:pStyle w:val="a3"/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firstLineChars="0"/>
        <w:jc w:val="left"/>
        <w:rPr>
          <w:rFonts w:asciiTheme="minorEastAsia" w:eastAsiaTheme="minorEastAsia" w:hAnsiTheme="minorEastAsia" w:cs="Times New Roman"/>
          <w:color w:val="333333"/>
          <w:kern w:val="0"/>
          <w:sz w:val="24"/>
          <w:szCs w:val="24"/>
        </w:rPr>
      </w:pPr>
      <w:r w:rsidRPr="00A14FA1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大学期间成绩单</w:t>
      </w:r>
      <w:r w:rsidR="0076407A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及在读证明</w:t>
      </w:r>
      <w:r w:rsidRPr="00A14FA1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（中英文）</w:t>
      </w:r>
      <w:r w:rsidR="0076407A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；</w:t>
      </w:r>
    </w:p>
    <w:p w:rsidR="00A14FA1" w:rsidRPr="00A14FA1" w:rsidRDefault="00A14FA1" w:rsidP="00A14FA1">
      <w:pPr>
        <w:pStyle w:val="a3"/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firstLineChars="0"/>
        <w:jc w:val="left"/>
        <w:rPr>
          <w:rFonts w:asciiTheme="minorEastAsia" w:eastAsiaTheme="minorEastAsia" w:hAnsiTheme="minorEastAsia" w:cs="Times New Roman"/>
          <w:color w:val="333333"/>
          <w:kern w:val="0"/>
          <w:sz w:val="24"/>
          <w:szCs w:val="24"/>
        </w:rPr>
      </w:pPr>
      <w:r w:rsidRPr="00A14FA1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自我陈述</w:t>
      </w:r>
      <w:r w:rsidRPr="00A14FA1">
        <w:rPr>
          <w:rFonts w:asciiTheme="minorEastAsia" w:eastAsiaTheme="minorEastAsia" w:hAnsiTheme="minorEastAsia" w:cs="宋体"/>
          <w:color w:val="333333"/>
          <w:kern w:val="0"/>
          <w:sz w:val="24"/>
          <w:szCs w:val="24"/>
        </w:rPr>
        <w:t xml:space="preserve"> </w:t>
      </w:r>
      <w:r w:rsidRPr="00A14FA1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（</w:t>
      </w:r>
      <w:r w:rsidRPr="00A14FA1">
        <w:rPr>
          <w:rFonts w:asciiTheme="minorEastAsia" w:eastAsiaTheme="minorEastAsia" w:hAnsiTheme="minorEastAsia" w:cs="宋体"/>
          <w:color w:val="333333"/>
          <w:kern w:val="0"/>
          <w:sz w:val="24"/>
          <w:szCs w:val="24"/>
        </w:rPr>
        <w:t>personal statement</w:t>
      </w:r>
      <w:r w:rsidRPr="00A14FA1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）</w:t>
      </w:r>
      <w:r w:rsidR="0076407A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；</w:t>
      </w:r>
    </w:p>
    <w:p w:rsidR="00A14FA1" w:rsidRPr="00A14FA1" w:rsidRDefault="00A14FA1" w:rsidP="00A14FA1">
      <w:pPr>
        <w:pStyle w:val="a3"/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firstLineChars="0"/>
        <w:jc w:val="left"/>
        <w:rPr>
          <w:rFonts w:asciiTheme="minorEastAsia" w:eastAsiaTheme="minorEastAsia" w:hAnsiTheme="minorEastAsia" w:cs="Times New Roman"/>
          <w:color w:val="333333"/>
          <w:kern w:val="0"/>
          <w:sz w:val="24"/>
          <w:szCs w:val="24"/>
        </w:rPr>
      </w:pPr>
      <w:r w:rsidRPr="00A14FA1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两封及以上推荐信</w:t>
      </w:r>
      <w:r w:rsidR="0076407A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；</w:t>
      </w:r>
    </w:p>
    <w:p w:rsidR="00A14FA1" w:rsidRPr="00A14FA1" w:rsidRDefault="00A14FA1" w:rsidP="00A14FA1">
      <w:pPr>
        <w:pStyle w:val="a3"/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firstLineChars="0"/>
        <w:jc w:val="left"/>
        <w:rPr>
          <w:rFonts w:asciiTheme="minorEastAsia" w:eastAsiaTheme="minorEastAsia" w:hAnsiTheme="minorEastAsia" w:cs="Times New Roman"/>
          <w:color w:val="333333"/>
          <w:kern w:val="0"/>
          <w:sz w:val="24"/>
          <w:szCs w:val="24"/>
        </w:rPr>
      </w:pPr>
      <w:r w:rsidRPr="00A14FA1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护照复印件</w:t>
      </w:r>
      <w:r w:rsidR="00CF72F7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；</w:t>
      </w:r>
    </w:p>
    <w:p w:rsidR="00A14FA1" w:rsidRDefault="00A14FA1" w:rsidP="00A14FA1">
      <w:pPr>
        <w:spacing w:line="360" w:lineRule="auto"/>
        <w:rPr>
          <w:rFonts w:asciiTheme="minorEastAsia" w:eastAsiaTheme="minorEastAsia" w:hAnsiTheme="minorEastAsia" w:cs="宋体"/>
          <w:sz w:val="24"/>
          <w:szCs w:val="24"/>
        </w:rPr>
      </w:pPr>
      <w:r w:rsidRPr="00A14FA1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报名时间</w:t>
      </w:r>
      <w:r w:rsidR="001400A2">
        <w:rPr>
          <w:rFonts w:asciiTheme="minorEastAsia" w:eastAsiaTheme="minorEastAsia" w:hAnsiTheme="minorEastAsia" w:cs="宋体" w:hint="eastAsia"/>
          <w:sz w:val="24"/>
          <w:szCs w:val="24"/>
        </w:rPr>
        <w:t>：</w:t>
      </w:r>
      <w:r w:rsidR="0076407A">
        <w:rPr>
          <w:rFonts w:asciiTheme="minorEastAsia" w:eastAsiaTheme="minorEastAsia" w:hAnsiTheme="minorEastAsia" w:cs="宋体"/>
          <w:sz w:val="24"/>
          <w:szCs w:val="24"/>
        </w:rPr>
        <w:t>201</w:t>
      </w:r>
      <w:r w:rsidR="0076407A">
        <w:rPr>
          <w:rFonts w:asciiTheme="minorEastAsia" w:eastAsiaTheme="minorEastAsia" w:hAnsiTheme="minorEastAsia" w:cs="宋体" w:hint="eastAsia"/>
          <w:sz w:val="24"/>
          <w:szCs w:val="24"/>
        </w:rPr>
        <w:t>5</w:t>
      </w:r>
      <w:r w:rsidR="001400A2" w:rsidRPr="00282542">
        <w:rPr>
          <w:rFonts w:asciiTheme="minorEastAsia" w:eastAsiaTheme="minorEastAsia" w:hAnsiTheme="minorEastAsia" w:cs="宋体" w:hint="eastAsia"/>
          <w:sz w:val="24"/>
          <w:szCs w:val="24"/>
        </w:rPr>
        <w:t>年</w:t>
      </w:r>
      <w:r w:rsidR="004055B6">
        <w:rPr>
          <w:rFonts w:asciiTheme="minorEastAsia" w:eastAsiaTheme="minorEastAsia" w:hAnsiTheme="minorEastAsia" w:cs="宋体" w:hint="eastAsia"/>
          <w:sz w:val="24"/>
          <w:szCs w:val="24"/>
        </w:rPr>
        <w:t>3</w:t>
      </w:r>
      <w:r w:rsidR="001400A2">
        <w:rPr>
          <w:rFonts w:asciiTheme="minorEastAsia" w:eastAsiaTheme="minorEastAsia" w:hAnsiTheme="minorEastAsia" w:cs="宋体" w:hint="eastAsia"/>
          <w:sz w:val="24"/>
          <w:szCs w:val="24"/>
        </w:rPr>
        <w:t>月截止 (</w:t>
      </w:r>
      <w:r w:rsidR="00C038D9">
        <w:rPr>
          <w:rFonts w:asciiTheme="minorEastAsia" w:eastAsiaTheme="minorEastAsia" w:hAnsiTheme="minorEastAsia" w:cs="宋体" w:hint="eastAsia"/>
          <w:sz w:val="24"/>
          <w:szCs w:val="24"/>
        </w:rPr>
        <w:t>建议尽早</w:t>
      </w:r>
      <w:r w:rsidR="001400A2">
        <w:rPr>
          <w:rFonts w:asciiTheme="minorEastAsia" w:eastAsiaTheme="minorEastAsia" w:hAnsiTheme="minorEastAsia" w:cs="宋体" w:hint="eastAsia"/>
          <w:sz w:val="24"/>
          <w:szCs w:val="24"/>
        </w:rPr>
        <w:t>准备相关</w:t>
      </w:r>
      <w:r w:rsidR="00C038D9">
        <w:rPr>
          <w:rFonts w:asciiTheme="minorEastAsia" w:eastAsiaTheme="minorEastAsia" w:hAnsiTheme="minorEastAsia" w:cs="宋体" w:hint="eastAsia"/>
          <w:sz w:val="24"/>
          <w:szCs w:val="24"/>
        </w:rPr>
        <w:t>报名</w:t>
      </w:r>
      <w:r w:rsidR="001400A2">
        <w:rPr>
          <w:rFonts w:asciiTheme="minorEastAsia" w:eastAsiaTheme="minorEastAsia" w:hAnsiTheme="minorEastAsia" w:cs="宋体" w:hint="eastAsia"/>
          <w:sz w:val="24"/>
          <w:szCs w:val="24"/>
        </w:rPr>
        <w:t>材料)。</w:t>
      </w:r>
    </w:p>
    <w:p w:rsidR="00A14FA1" w:rsidRDefault="00A14FA1" w:rsidP="00A14FA1">
      <w:pPr>
        <w:spacing w:line="360" w:lineRule="auto"/>
        <w:rPr>
          <w:rFonts w:asciiTheme="minorEastAsia" w:eastAsiaTheme="minorEastAsia" w:hAnsiTheme="minorEastAsia" w:cs="宋体"/>
          <w:sz w:val="24"/>
          <w:szCs w:val="24"/>
        </w:rPr>
      </w:pPr>
    </w:p>
    <w:p w:rsidR="00A14FA1" w:rsidRDefault="00A14FA1" w:rsidP="00A14FA1">
      <w:pPr>
        <w:spacing w:line="360" w:lineRule="auto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                                                      国际合作交流处</w:t>
      </w:r>
    </w:p>
    <w:p w:rsidR="00A14FA1" w:rsidRPr="00A14FA1" w:rsidRDefault="00A14FA1" w:rsidP="00A14FA1">
      <w:pPr>
        <w:spacing w:line="360" w:lineRule="auto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                         </w:t>
      </w:r>
      <w:r w:rsidR="0076407A"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                            2014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年</w:t>
      </w:r>
      <w:r w:rsidR="001400A2">
        <w:rPr>
          <w:rFonts w:asciiTheme="minorEastAsia" w:eastAsiaTheme="minorEastAsia" w:hAnsiTheme="minorEastAsia" w:cs="Times New Roman" w:hint="eastAsia"/>
          <w:sz w:val="24"/>
          <w:szCs w:val="24"/>
        </w:rPr>
        <w:t>11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月</w:t>
      </w:r>
      <w:r w:rsidR="0076407A">
        <w:rPr>
          <w:rFonts w:asciiTheme="minorEastAsia" w:eastAsiaTheme="minorEastAsia" w:hAnsiTheme="minorEastAsia" w:cs="Times New Roman" w:hint="eastAsia"/>
          <w:sz w:val="24"/>
          <w:szCs w:val="24"/>
        </w:rPr>
        <w:t>6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日</w:t>
      </w:r>
    </w:p>
    <w:p w:rsidR="00A14FA1" w:rsidRPr="00A14FA1" w:rsidRDefault="00A14FA1" w:rsidP="00A14FA1">
      <w:pPr>
        <w:spacing w:line="360" w:lineRule="auto"/>
        <w:rPr>
          <w:rFonts w:asciiTheme="minorEastAsia" w:eastAsiaTheme="minorEastAsia" w:hAnsiTheme="minorEastAsia" w:cs="Times New Roman"/>
          <w:sz w:val="24"/>
          <w:szCs w:val="24"/>
        </w:rPr>
      </w:pPr>
    </w:p>
    <w:p w:rsidR="00903CA4" w:rsidRPr="00A14FA1" w:rsidRDefault="00903CA4" w:rsidP="00A14FA1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sectPr w:rsidR="00903CA4" w:rsidRPr="00A14FA1" w:rsidSect="00903C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5F05" w:rsidRDefault="00535F05" w:rsidP="001400A2">
      <w:r>
        <w:separator/>
      </w:r>
    </w:p>
  </w:endnote>
  <w:endnote w:type="continuationSeparator" w:id="1">
    <w:p w:rsidR="00535F05" w:rsidRDefault="00535F05" w:rsidP="001400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5F05" w:rsidRDefault="00535F05" w:rsidP="001400A2">
      <w:r>
        <w:separator/>
      </w:r>
    </w:p>
  </w:footnote>
  <w:footnote w:type="continuationSeparator" w:id="1">
    <w:p w:rsidR="00535F05" w:rsidRDefault="00535F05" w:rsidP="001400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324E4E"/>
    <w:multiLevelType w:val="hybridMultilevel"/>
    <w:tmpl w:val="7F58D468"/>
    <w:lvl w:ilvl="0" w:tplc="670460F2">
      <w:start w:val="1"/>
      <w:numFmt w:val="lowerLetter"/>
      <w:lvlText w:val="%1."/>
      <w:lvlJc w:val="left"/>
      <w:pPr>
        <w:ind w:left="735" w:hanging="360"/>
      </w:pPr>
      <w:rPr>
        <w:rFonts w:ascii="Calibri" w:eastAsia="宋体" w:hAnsi="Calibri" w:hint="default"/>
        <w:color w:val="auto"/>
      </w:rPr>
    </w:lvl>
    <w:lvl w:ilvl="1" w:tplc="04090019">
      <w:start w:val="1"/>
      <w:numFmt w:val="lowerLetter"/>
      <w:lvlText w:val="%2)"/>
      <w:lvlJc w:val="left"/>
      <w:pPr>
        <w:ind w:left="1215" w:hanging="420"/>
      </w:pPr>
    </w:lvl>
    <w:lvl w:ilvl="2" w:tplc="0409001B">
      <w:start w:val="1"/>
      <w:numFmt w:val="lowerRoman"/>
      <w:lvlText w:val="%3."/>
      <w:lvlJc w:val="right"/>
      <w:pPr>
        <w:ind w:left="1635" w:hanging="420"/>
      </w:pPr>
    </w:lvl>
    <w:lvl w:ilvl="3" w:tplc="0409000F">
      <w:start w:val="1"/>
      <w:numFmt w:val="decimal"/>
      <w:lvlText w:val="%4."/>
      <w:lvlJc w:val="left"/>
      <w:pPr>
        <w:ind w:left="2055" w:hanging="420"/>
      </w:pPr>
    </w:lvl>
    <w:lvl w:ilvl="4" w:tplc="04090019">
      <w:start w:val="1"/>
      <w:numFmt w:val="lowerLetter"/>
      <w:lvlText w:val="%5)"/>
      <w:lvlJc w:val="left"/>
      <w:pPr>
        <w:ind w:left="2475" w:hanging="420"/>
      </w:pPr>
    </w:lvl>
    <w:lvl w:ilvl="5" w:tplc="0409001B">
      <w:start w:val="1"/>
      <w:numFmt w:val="lowerRoman"/>
      <w:lvlText w:val="%6."/>
      <w:lvlJc w:val="right"/>
      <w:pPr>
        <w:ind w:left="2895" w:hanging="420"/>
      </w:pPr>
    </w:lvl>
    <w:lvl w:ilvl="6" w:tplc="0409000F">
      <w:start w:val="1"/>
      <w:numFmt w:val="decimal"/>
      <w:lvlText w:val="%7."/>
      <w:lvlJc w:val="left"/>
      <w:pPr>
        <w:ind w:left="3315" w:hanging="420"/>
      </w:pPr>
    </w:lvl>
    <w:lvl w:ilvl="7" w:tplc="04090019">
      <w:start w:val="1"/>
      <w:numFmt w:val="lowerLetter"/>
      <w:lvlText w:val="%8)"/>
      <w:lvlJc w:val="left"/>
      <w:pPr>
        <w:ind w:left="3735" w:hanging="420"/>
      </w:pPr>
    </w:lvl>
    <w:lvl w:ilvl="8" w:tplc="0409001B">
      <w:start w:val="1"/>
      <w:numFmt w:val="lowerRoman"/>
      <w:lvlText w:val="%9."/>
      <w:lvlJc w:val="right"/>
      <w:pPr>
        <w:ind w:left="415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4FA1"/>
    <w:rsid w:val="001400A2"/>
    <w:rsid w:val="001D4A88"/>
    <w:rsid w:val="00242E30"/>
    <w:rsid w:val="002920DB"/>
    <w:rsid w:val="003023DA"/>
    <w:rsid w:val="003948F5"/>
    <w:rsid w:val="004055B6"/>
    <w:rsid w:val="00535F05"/>
    <w:rsid w:val="00553FE4"/>
    <w:rsid w:val="00637708"/>
    <w:rsid w:val="006722F1"/>
    <w:rsid w:val="0076407A"/>
    <w:rsid w:val="007A1E95"/>
    <w:rsid w:val="00903CA4"/>
    <w:rsid w:val="009451C5"/>
    <w:rsid w:val="00A14FA1"/>
    <w:rsid w:val="00C038D9"/>
    <w:rsid w:val="00CF7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FA1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14FA1"/>
    <w:pPr>
      <w:ind w:firstLineChars="200" w:firstLine="420"/>
    </w:pPr>
  </w:style>
  <w:style w:type="character" w:styleId="a4">
    <w:name w:val="Hyperlink"/>
    <w:basedOn w:val="a0"/>
    <w:uiPriority w:val="99"/>
    <w:rsid w:val="00A14FA1"/>
    <w:rPr>
      <w:color w:val="0000FF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1400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1400A2"/>
    <w:rPr>
      <w:rFonts w:ascii="Calibri" w:eastAsia="宋体" w:hAnsi="Calibri" w:cs="Calibri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1400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1400A2"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himolde.no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589</Characters>
  <Application>Microsoft Office Word</Application>
  <DocSecurity>0</DocSecurity>
  <Lines>4</Lines>
  <Paragraphs>1</Paragraphs>
  <ScaleCrop>false</ScaleCrop>
  <Company>Sky123.Org</Company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3</cp:revision>
  <dcterms:created xsi:type="dcterms:W3CDTF">2014-11-06T03:11:00Z</dcterms:created>
  <dcterms:modified xsi:type="dcterms:W3CDTF">2014-11-12T07:00:00Z</dcterms:modified>
</cp:coreProperties>
</file>